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1F" w:rsidRDefault="00BB631F" w:rsidP="00BB631F">
      <w:pPr>
        <w:spacing w:line="240" w:lineRule="atLeast"/>
        <w:ind w:left="2520" w:hanging="2520"/>
        <w:jc w:val="center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t>臺灣高等檢察署智慧財產檢察分署檔案應用申請書</w:t>
      </w:r>
    </w:p>
    <w:p w:rsidR="00BB631F" w:rsidRDefault="00BB631F" w:rsidP="00BB631F">
      <w:pPr>
        <w:spacing w:line="240" w:lineRule="atLeast"/>
        <w:jc w:val="righ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申請書編號：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941"/>
        <w:gridCol w:w="1440"/>
        <w:gridCol w:w="1620"/>
        <w:gridCol w:w="206"/>
        <w:gridCol w:w="3034"/>
        <w:gridCol w:w="2008"/>
      </w:tblGrid>
      <w:tr w:rsidR="00BB631F" w:rsidTr="00BB631F">
        <w:trPr>
          <w:cantSplit/>
          <w:trHeight w:val="494"/>
          <w:jc w:val="center"/>
        </w:trPr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1F" w:rsidRDefault="00BB631F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姓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31F" w:rsidRDefault="00BB631F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82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31F" w:rsidRDefault="00BB631F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身分證明文件字號</w:t>
            </w:r>
          </w:p>
        </w:tc>
        <w:tc>
          <w:tcPr>
            <w:tcW w:w="504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631F" w:rsidRDefault="00BB631F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住（居）所、聯絡電話</w:t>
            </w:r>
          </w:p>
        </w:tc>
      </w:tr>
      <w:tr w:rsidR="00BB631F" w:rsidTr="00BB631F">
        <w:trPr>
          <w:cantSplit/>
          <w:trHeight w:val="726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31F" w:rsidRDefault="00BB631F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申請人</w:t>
            </w:r>
          </w:p>
          <w:p w:rsidR="00BB631F" w:rsidRDefault="00BB631F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  <w:p w:rsidR="00BB631F" w:rsidRDefault="00BB631F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  <w:p w:rsidR="00BB631F" w:rsidRDefault="00BB631F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631F" w:rsidRDefault="00BB631F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631F" w:rsidRDefault="00BB631F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31F" w:rsidRDefault="00BB631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地址：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BB631F" w:rsidRDefault="00BB631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電話：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eastAsia="標楷體"/>
                <w:color w:val="000000"/>
                <w:sz w:val="20"/>
                <w:szCs w:val="20"/>
              </w:rPr>
              <w:t>(O)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  <w:p w:rsidR="00BB631F" w:rsidRDefault="00BB631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傳真：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e-mail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B631F" w:rsidTr="00BB631F">
        <w:trPr>
          <w:cantSplit/>
          <w:trHeight w:val="1344"/>
          <w:jc w:val="center"/>
        </w:trPr>
        <w:tc>
          <w:tcPr>
            <w:tcW w:w="14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代理人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與申請人之關係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BB631F" w:rsidRDefault="00BB631F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BB631F" w:rsidRDefault="00BB631F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BB631F" w:rsidRDefault="00BB631F">
            <w:pPr>
              <w:ind w:left="37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地址：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BB631F" w:rsidRDefault="00BB631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電話：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eastAsia="標楷體"/>
                <w:color w:val="000000"/>
                <w:sz w:val="20"/>
                <w:szCs w:val="20"/>
              </w:rPr>
              <w:t>(O)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  <w:p w:rsidR="00BB631F" w:rsidRDefault="00BB631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傳真：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e-mail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B631F" w:rsidTr="00BB631F">
        <w:trPr>
          <w:cantSplit/>
          <w:trHeight w:val="1344"/>
          <w:jc w:val="center"/>
        </w:trPr>
        <w:tc>
          <w:tcPr>
            <w:tcW w:w="14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輔佐人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與申請人之關係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BB631F" w:rsidRDefault="00BB631F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BB631F" w:rsidRDefault="00BB631F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BB631F" w:rsidRDefault="00BB631F">
            <w:pPr>
              <w:ind w:left="37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地址：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BB631F" w:rsidRDefault="00BB631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電話：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eastAsia="標楷體"/>
                <w:color w:val="000000"/>
                <w:sz w:val="20"/>
                <w:szCs w:val="20"/>
              </w:rPr>
              <w:t>(O)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  <w:p w:rsidR="00BB631F" w:rsidRDefault="00BB631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傳真：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e-mail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B631F" w:rsidTr="00BB631F">
        <w:trPr>
          <w:cantSplit/>
          <w:trHeight w:val="1064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法人、團體、事務所或營業所名稱：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                                 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地址：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BB631F" w:rsidRDefault="00BB631F">
            <w:pPr>
              <w:ind w:firstLineChars="100" w:firstLine="2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管理人或代表人資料請填於上項申請人欄位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BB631F" w:rsidTr="00BB631F">
        <w:trPr>
          <w:cantSplit/>
          <w:trHeight w:val="351"/>
          <w:jc w:val="center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31F" w:rsidRDefault="00BB631F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7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31F" w:rsidRDefault="00BB631F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請先至全國檔案目錄查詢網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https://near.archives.gov.tw/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查詢檔案目錄填入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B631F" w:rsidRDefault="00BB631F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  <w:u w:val="single"/>
              </w:rPr>
              <w:t>申請項目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（可複選）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【閱覽、抄錄】【複製】</w:t>
            </w:r>
          </w:p>
        </w:tc>
      </w:tr>
      <w:tr w:rsidR="00BB631F" w:rsidTr="00BB631F">
        <w:trPr>
          <w:cantSplit/>
          <w:trHeight w:val="4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31F" w:rsidRDefault="00BB631F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31F" w:rsidRDefault="00BB631F">
            <w:pPr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檔號或文件名稱、或被告姓名及案號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31F" w:rsidRDefault="00BB631F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檔案名稱或內容要旨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B631F" w:rsidRDefault="00BB631F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B631F" w:rsidTr="00BB631F">
        <w:trPr>
          <w:cantSplit/>
          <w:trHeight w:val="528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631F" w:rsidRDefault="00BB631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631F" w:rsidRDefault="00BB631F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□閱覽□抄錄□複製</w:t>
            </w:r>
          </w:p>
        </w:tc>
      </w:tr>
      <w:tr w:rsidR="00BB631F" w:rsidTr="00BB631F">
        <w:trPr>
          <w:cantSplit/>
          <w:trHeight w:val="636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631F" w:rsidRDefault="00BB631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631F" w:rsidRDefault="00BB631F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□閱覽□抄錄□複製</w:t>
            </w:r>
          </w:p>
        </w:tc>
      </w:tr>
      <w:tr w:rsidR="00BB631F" w:rsidTr="00BB631F">
        <w:trPr>
          <w:cantSplit/>
          <w:trHeight w:val="636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631F" w:rsidRDefault="00BB631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□閱覽□抄錄□複製</w:t>
            </w:r>
          </w:p>
        </w:tc>
      </w:tr>
      <w:tr w:rsidR="00BB631F" w:rsidTr="00BB631F">
        <w:trPr>
          <w:cantSplit/>
          <w:trHeight w:val="636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※序號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有使用檔案原件之必要，事由：</w:t>
            </w:r>
          </w:p>
        </w:tc>
      </w:tr>
      <w:tr w:rsidR="00BB631F" w:rsidTr="00BB631F">
        <w:trPr>
          <w:cantSplit/>
          <w:trHeight w:val="700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申請目的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：□歷史考證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□學術研究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□事證</w:t>
            </w: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稽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憑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□業務參考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□權益保障</w:t>
            </w:r>
          </w:p>
          <w:p w:rsidR="00BB631F" w:rsidRDefault="00BB631F">
            <w:pPr>
              <w:ind w:firstLineChars="500" w:firstLine="10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□其他（請敘明目的）：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BB631F" w:rsidTr="00BB631F">
        <w:trPr>
          <w:cantSplit/>
          <w:trHeight w:val="877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此致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臺灣高等檢察署智慧財產檢察分署</w:t>
            </w:r>
          </w:p>
          <w:p w:rsidR="00BB631F" w:rsidRDefault="00BB631F">
            <w:pPr>
              <w:ind w:firstLineChars="373" w:firstLine="746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申請人簽章：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※代理人簽章：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申請日期：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日　</w:t>
            </w:r>
          </w:p>
        </w:tc>
      </w:tr>
    </w:tbl>
    <w:p w:rsidR="00BB631F" w:rsidRDefault="00BB631F" w:rsidP="00BB631F">
      <w:pPr>
        <w:tabs>
          <w:tab w:val="left" w:pos="9720"/>
        </w:tabs>
        <w:adjustRightInd w:val="0"/>
        <w:snapToGrid w:val="0"/>
        <w:ind w:firstLine="800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 w:hint="eastAsia"/>
          <w:bCs/>
          <w:color w:val="000000"/>
          <w:sz w:val="20"/>
          <w:szCs w:val="20"/>
        </w:rPr>
        <w:t>（詳背面填寫說明</w:t>
      </w:r>
      <w:r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） </w:t>
      </w:r>
    </w:p>
    <w:p w:rsidR="00FD24D3" w:rsidRDefault="00FD24D3" w:rsidP="00BB631F">
      <w:pPr>
        <w:adjustRightInd w:val="0"/>
        <w:snapToGrid w:val="0"/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BB631F" w:rsidRDefault="00BB631F" w:rsidP="00BB631F">
      <w:pPr>
        <w:adjustRightInd w:val="0"/>
        <w:snapToGrid w:val="0"/>
        <w:jc w:val="center"/>
        <w:rPr>
          <w:rFonts w:ascii="標楷體" w:eastAsia="標楷體" w:hAnsi="標楷體"/>
          <w:bCs/>
          <w:color w:val="000000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u w:val="single"/>
        </w:rPr>
        <w:lastRenderedPageBreak/>
        <w:t>填　寫　說  明</w:t>
      </w:r>
    </w:p>
    <w:p w:rsidR="00BB631F" w:rsidRDefault="00BB631F" w:rsidP="00BB631F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一、※標記者，請依需要加填，其他欄位請填具完整。</w:t>
      </w:r>
    </w:p>
    <w:p w:rsidR="00BB631F" w:rsidRDefault="00BB631F" w:rsidP="00BB631F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二、身分證明文件字號請填列身分證字號或護照號碼。</w:t>
      </w:r>
    </w:p>
    <w:p w:rsidR="00BB631F" w:rsidRDefault="00BB631F" w:rsidP="00BB631F">
      <w:pPr>
        <w:adjustRightInd w:val="0"/>
        <w:spacing w:beforeLines="50" w:before="180"/>
        <w:ind w:left="461" w:hangingChars="192" w:hanging="46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三、代理人如</w:t>
      </w:r>
      <w:proofErr w:type="gramStart"/>
      <w:r>
        <w:rPr>
          <w:rFonts w:ascii="標楷體" w:eastAsia="標楷體" w:hAnsi="標楷體" w:hint="eastAsia"/>
          <w:color w:val="000000"/>
        </w:rPr>
        <w:t>係意定代理</w:t>
      </w:r>
      <w:proofErr w:type="gramEnd"/>
      <w:r>
        <w:rPr>
          <w:rFonts w:ascii="標楷體" w:eastAsia="標楷體" w:hAnsi="標楷體" w:hint="eastAsia"/>
          <w:color w:val="000000"/>
        </w:rPr>
        <w:t>者，請檢具委任書；如係法定代理者，請檢具相關證明文件影本。申請案件屬個人隱私資料者，請檢具身分關係證明文件。</w:t>
      </w:r>
    </w:p>
    <w:p w:rsidR="00BB631F" w:rsidRDefault="00BB631F" w:rsidP="00BB631F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四、輔佐人係指協助申請人閱覽檔案者。</w:t>
      </w:r>
    </w:p>
    <w:p w:rsidR="00BB631F" w:rsidRDefault="00BB631F" w:rsidP="00BB631F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五、法人、團體、事務所或營業所請附登記證影本。</w:t>
      </w:r>
    </w:p>
    <w:p w:rsidR="00BB631F" w:rsidRDefault="00BB631F" w:rsidP="00BB631F">
      <w:pPr>
        <w:tabs>
          <w:tab w:val="left" w:pos="1980"/>
        </w:tabs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六、申請機關檔案有檔案法第十八條所定情形之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者，</w:t>
      </w:r>
      <w:proofErr w:type="gramStart"/>
      <w:r>
        <w:rPr>
          <w:rFonts w:ascii="標楷體" w:eastAsia="標楷體" w:hAnsi="標楷體" w:hint="eastAsia"/>
          <w:color w:val="000000"/>
        </w:rPr>
        <w:t>本署得</w:t>
      </w:r>
      <w:proofErr w:type="gramEnd"/>
      <w:r>
        <w:rPr>
          <w:rFonts w:ascii="標楷體" w:eastAsia="標楷體" w:hAnsi="標楷體" w:hint="eastAsia"/>
          <w:color w:val="000000"/>
        </w:rPr>
        <w:t>予駁回。</w:t>
      </w:r>
    </w:p>
    <w:p w:rsidR="00BB631F" w:rsidRDefault="00BB631F" w:rsidP="00BB631F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七、閱覽、抄錄或複製檔案，應</w:t>
      </w:r>
      <w:proofErr w:type="gramStart"/>
      <w:r>
        <w:rPr>
          <w:rFonts w:ascii="標楷體" w:eastAsia="標楷體" w:hAnsi="標楷體" w:hint="eastAsia"/>
          <w:color w:val="000000"/>
        </w:rPr>
        <w:t>於本署所</w:t>
      </w:r>
      <w:proofErr w:type="gramEnd"/>
      <w:r>
        <w:rPr>
          <w:rFonts w:ascii="標楷體" w:eastAsia="標楷體" w:hAnsi="標楷體" w:hint="eastAsia"/>
          <w:color w:val="000000"/>
        </w:rPr>
        <w:t>定時間及場所為之。</w:t>
      </w:r>
    </w:p>
    <w:p w:rsidR="00BB631F" w:rsidRDefault="00BB631F" w:rsidP="00BB631F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八、閱覽、抄錄或複製檔案，應遵守檔案應用有關規定，並不得有下列行為：</w:t>
      </w:r>
    </w:p>
    <w:p w:rsidR="00BB631F" w:rsidRDefault="00BB631F" w:rsidP="00BB631F">
      <w:pPr>
        <w:adjustRightInd w:val="0"/>
        <w:spacing w:beforeLines="50" w:before="180"/>
        <w:ind w:left="3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（一）添</w:t>
      </w: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、塗改、更換、抽取、圈點或污損檔案。</w:t>
      </w:r>
    </w:p>
    <w:p w:rsidR="00BB631F" w:rsidRDefault="00BB631F" w:rsidP="00BB631F">
      <w:pPr>
        <w:adjustRightInd w:val="0"/>
        <w:spacing w:beforeLines="50" w:before="180"/>
        <w:ind w:left="3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（二）拆散已裝訂完成之檔案。</w:t>
      </w:r>
    </w:p>
    <w:p w:rsidR="00BB631F" w:rsidRDefault="00BB631F" w:rsidP="00BB631F">
      <w:pPr>
        <w:adjustRightInd w:val="0"/>
        <w:spacing w:beforeLines="50" w:before="180"/>
        <w:ind w:left="3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（三）以其他方法破壞檔案或變更檔案內容。</w:t>
      </w:r>
    </w:p>
    <w:p w:rsidR="00BB631F" w:rsidRDefault="00BB631F" w:rsidP="00BB631F">
      <w:pPr>
        <w:pStyle w:val="3"/>
        <w:adjustRightInd w:val="0"/>
        <w:spacing w:beforeLines="50" w:before="180" w:line="240" w:lineRule="auto"/>
        <w:ind w:left="461" w:hangingChars="192" w:hanging="46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九、閱覽、抄錄檔案，每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小時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元，不足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小時，以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小時計費；複製之收費標準如下：</w:t>
      </w:r>
    </w:p>
    <w:p w:rsidR="00BB631F" w:rsidRDefault="00BB631F" w:rsidP="00BB631F">
      <w:pPr>
        <w:adjustRightInd w:val="0"/>
        <w:spacing w:beforeLines="50" w:before="180"/>
        <w:ind w:left="106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（一）影印機紙張黑白複印，B4（含）尺寸以下，每張新臺幣2元；A3尺寸，每張新臺幣3元。彩色複印，以黑白複製收費標準5倍計價。</w:t>
      </w:r>
    </w:p>
    <w:p w:rsidR="00BB631F" w:rsidRDefault="00BB631F" w:rsidP="00BB631F">
      <w:pPr>
        <w:adjustRightInd w:val="0"/>
        <w:spacing w:beforeLines="50" w:before="180"/>
        <w:ind w:left="106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（二）電子</w:t>
      </w:r>
      <w:proofErr w:type="gramStart"/>
      <w:r>
        <w:rPr>
          <w:rFonts w:ascii="標楷體" w:eastAsia="標楷體" w:hAnsi="標楷體" w:hint="eastAsia"/>
          <w:color w:val="000000"/>
        </w:rPr>
        <w:t>檔</w:t>
      </w:r>
      <w:proofErr w:type="gramEnd"/>
      <w:r>
        <w:rPr>
          <w:rFonts w:ascii="標楷體" w:eastAsia="標楷體" w:hAnsi="標楷體" w:hint="eastAsia"/>
          <w:color w:val="000000"/>
        </w:rPr>
        <w:t>紙張黑白列印，B4（含）尺寸以下，每張新臺幣2元；A3尺寸，每張新臺幣3元。彩色複印，以黑白複製收費標準5倍計價。</w:t>
      </w:r>
    </w:p>
    <w:p w:rsidR="00BB631F" w:rsidRDefault="00BB631F" w:rsidP="00BB631F">
      <w:pPr>
        <w:tabs>
          <w:tab w:val="num" w:pos="0"/>
        </w:tabs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十、申請書填具後，得以</w:t>
      </w:r>
      <w:proofErr w:type="gramStart"/>
      <w:r>
        <w:rPr>
          <w:rFonts w:eastAsia="標楷體" w:hint="eastAsia"/>
          <w:color w:val="000000"/>
        </w:rPr>
        <w:t>親自持送或</w:t>
      </w:r>
      <w:proofErr w:type="gramEnd"/>
      <w:r>
        <w:rPr>
          <w:rFonts w:eastAsia="標楷體" w:hint="eastAsia"/>
          <w:color w:val="000000"/>
        </w:rPr>
        <w:t>書面通訊方式</w:t>
      </w:r>
      <w:proofErr w:type="gramStart"/>
      <w:r>
        <w:rPr>
          <w:rFonts w:ascii="標楷體" w:eastAsia="標楷體" w:hAnsi="標楷體" w:hint="eastAsia"/>
          <w:color w:val="000000"/>
        </w:rPr>
        <w:t>送達本署</w:t>
      </w:r>
      <w:proofErr w:type="gramEnd"/>
      <w:r>
        <w:rPr>
          <w:rFonts w:ascii="標楷體" w:eastAsia="標楷體" w:hAnsi="標楷體" w:hint="eastAsia"/>
          <w:b/>
          <w:color w:val="000000"/>
        </w:rPr>
        <w:t>。</w:t>
      </w:r>
    </w:p>
    <w:p w:rsidR="00BB631F" w:rsidRDefault="00BB631F" w:rsidP="00BB631F">
      <w:pPr>
        <w:tabs>
          <w:tab w:val="num" w:pos="0"/>
        </w:tabs>
        <w:adjustRightInd w:val="0"/>
        <w:spacing w:beforeLines="50" w:before="180"/>
        <w:ind w:left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地址：</w:t>
      </w:r>
      <w:r>
        <w:rPr>
          <w:rFonts w:eastAsia="標楷體" w:hint="eastAsia"/>
          <w:color w:val="000000"/>
        </w:rPr>
        <w:t>臺北市重慶南路一段</w:t>
      </w:r>
      <w:r>
        <w:rPr>
          <w:rFonts w:eastAsia="標楷體"/>
          <w:color w:val="000000"/>
        </w:rPr>
        <w:t>124</w:t>
      </w:r>
      <w:r>
        <w:rPr>
          <w:rFonts w:eastAsia="標楷體" w:hint="eastAsia"/>
          <w:color w:val="000000"/>
        </w:rPr>
        <w:t>號</w:t>
      </w:r>
      <w:r>
        <w:rPr>
          <w:rFonts w:ascii="標楷體" w:eastAsia="標楷體" w:hAnsi="標楷體" w:hint="eastAsia"/>
          <w:color w:val="000000"/>
        </w:rPr>
        <w:t>；電話：</w:t>
      </w:r>
      <w:r>
        <w:rPr>
          <w:rFonts w:eastAsia="標楷體"/>
          <w:color w:val="000000"/>
        </w:rPr>
        <w:t>(02)23713261</w:t>
      </w:r>
      <w:r>
        <w:rPr>
          <w:rFonts w:eastAsia="標楷體" w:hint="eastAsia"/>
          <w:color w:val="000000"/>
        </w:rPr>
        <w:t>轉</w:t>
      </w:r>
      <w:r>
        <w:rPr>
          <w:rFonts w:eastAsia="標楷體"/>
          <w:color w:val="000000"/>
        </w:rPr>
        <w:t>8423</w:t>
      </w:r>
      <w:r>
        <w:rPr>
          <w:rFonts w:ascii="標楷體" w:eastAsia="標楷體" w:hAnsi="標楷體" w:hint="eastAsia"/>
          <w:color w:val="000000"/>
        </w:rPr>
        <w:t>。</w:t>
      </w:r>
    </w:p>
    <w:p w:rsidR="00BB631F" w:rsidRDefault="00BB631F" w:rsidP="00BB631F">
      <w:pPr>
        <w:tabs>
          <w:tab w:val="num" w:pos="0"/>
        </w:tabs>
        <w:adjustRightInd w:val="0"/>
        <w:spacing w:beforeLines="50" w:before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十一、</w:t>
      </w:r>
      <w:proofErr w:type="gramStart"/>
      <w:r>
        <w:rPr>
          <w:rFonts w:eastAsia="標楷體" w:hint="eastAsia"/>
          <w:color w:val="000000"/>
        </w:rPr>
        <w:t>本署檔案</w:t>
      </w:r>
      <w:proofErr w:type="gramEnd"/>
      <w:r>
        <w:rPr>
          <w:rFonts w:eastAsia="標楷體" w:hint="eastAsia"/>
          <w:color w:val="000000"/>
        </w:rPr>
        <w:t>應用閱覽處所：</w:t>
      </w:r>
    </w:p>
    <w:p w:rsidR="00BB631F" w:rsidRDefault="00BB631F" w:rsidP="00BB631F">
      <w:pPr>
        <w:adjustRightInd w:val="0"/>
        <w:spacing w:beforeLines="50" w:before="180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地址：臺北市博愛路</w:t>
      </w:r>
      <w:r>
        <w:rPr>
          <w:rFonts w:eastAsia="標楷體"/>
          <w:color w:val="000000"/>
        </w:rPr>
        <w:t>127</w:t>
      </w:r>
      <w:r>
        <w:rPr>
          <w:rFonts w:eastAsia="標楷體" w:hint="eastAsia"/>
          <w:color w:val="000000"/>
        </w:rPr>
        <w:t>號，</w:t>
      </w:r>
      <w:proofErr w:type="gramStart"/>
      <w:r>
        <w:rPr>
          <w:rFonts w:eastAsia="標楷體" w:hint="eastAsia"/>
          <w:color w:val="000000"/>
        </w:rPr>
        <w:t>本署為</w:t>
      </w:r>
      <w:proofErr w:type="gramEnd"/>
      <w:r>
        <w:rPr>
          <w:rFonts w:eastAsia="標楷體" w:hint="eastAsia"/>
          <w:color w:val="000000"/>
        </w:rPr>
        <w:t>民服務中心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；電話：</w:t>
      </w:r>
      <w:proofErr w:type="gramStart"/>
      <w:r>
        <w:rPr>
          <w:rFonts w:eastAsia="標楷體" w:hint="eastAsia"/>
          <w:color w:val="000000"/>
        </w:rPr>
        <w:t>（</w:t>
      </w:r>
      <w:proofErr w:type="gramEnd"/>
      <w:r>
        <w:rPr>
          <w:rFonts w:eastAsia="標楷體"/>
          <w:color w:val="000000"/>
        </w:rPr>
        <w:t>02)23713261</w:t>
      </w:r>
      <w:r>
        <w:rPr>
          <w:rFonts w:eastAsia="標楷體" w:hint="eastAsia"/>
          <w:color w:val="000000"/>
        </w:rPr>
        <w:t>轉</w:t>
      </w:r>
      <w:r>
        <w:rPr>
          <w:rFonts w:eastAsia="標楷體"/>
          <w:color w:val="000000"/>
        </w:rPr>
        <w:t>8423</w:t>
      </w:r>
      <w:r>
        <w:rPr>
          <w:rFonts w:eastAsia="標楷體" w:hint="eastAsia"/>
          <w:color w:val="000000"/>
        </w:rPr>
        <w:t>。</w:t>
      </w:r>
    </w:p>
    <w:p w:rsidR="00BB631F" w:rsidRDefault="00BB631F" w:rsidP="00BB631F">
      <w:pPr>
        <w:adjustRightInd w:val="0"/>
        <w:spacing w:beforeLines="50" w:before="180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開放時間：週一至週五上午</w:t>
      </w:r>
      <w:r>
        <w:rPr>
          <w:rFonts w:eastAsia="標楷體"/>
          <w:color w:val="000000"/>
        </w:rPr>
        <w:t>9</w:t>
      </w:r>
      <w:r>
        <w:rPr>
          <w:rFonts w:eastAsia="標楷體" w:hint="eastAsia"/>
          <w:color w:val="000000"/>
        </w:rPr>
        <w:t>時至</w:t>
      </w:r>
      <w:r>
        <w:rPr>
          <w:rFonts w:eastAsia="標楷體"/>
          <w:color w:val="000000"/>
        </w:rPr>
        <w:t>12</w:t>
      </w:r>
      <w:r>
        <w:rPr>
          <w:rFonts w:eastAsia="標楷體" w:hint="eastAsia"/>
          <w:color w:val="000000"/>
        </w:rPr>
        <w:t>時及下午</w:t>
      </w:r>
      <w:r>
        <w:rPr>
          <w:rFonts w:eastAsia="標楷體"/>
          <w:color w:val="000000"/>
        </w:rPr>
        <w:t>14</w:t>
      </w:r>
      <w:r>
        <w:rPr>
          <w:rFonts w:eastAsia="標楷體" w:hint="eastAsia"/>
          <w:color w:val="000000"/>
        </w:rPr>
        <w:t>時至</w:t>
      </w:r>
      <w:r>
        <w:rPr>
          <w:rFonts w:eastAsia="標楷體"/>
          <w:color w:val="000000"/>
        </w:rPr>
        <w:t>17</w:t>
      </w:r>
      <w:r>
        <w:rPr>
          <w:rFonts w:eastAsia="標楷體" w:hint="eastAsia"/>
          <w:color w:val="000000"/>
        </w:rPr>
        <w:t>時；國定例假日不開放。</w:t>
      </w:r>
    </w:p>
    <w:p w:rsidR="00D20A1E" w:rsidRPr="00BB631F" w:rsidRDefault="00BB631F" w:rsidP="00BB631F">
      <w:pPr>
        <w:spacing w:beforeLines="50" w:before="180"/>
      </w:pPr>
      <w:r>
        <w:rPr>
          <w:rFonts w:eastAsia="標楷體" w:hint="eastAsia"/>
          <w:color w:val="000000"/>
        </w:rPr>
        <w:t>十二、本表檔案</w:t>
      </w:r>
      <w:proofErr w:type="gramStart"/>
      <w:r>
        <w:rPr>
          <w:rFonts w:eastAsia="標楷體" w:hint="eastAsia"/>
          <w:color w:val="000000"/>
        </w:rPr>
        <w:t>申請欄如不</w:t>
      </w:r>
      <w:proofErr w:type="gramEnd"/>
      <w:r>
        <w:rPr>
          <w:rFonts w:eastAsia="標楷體" w:hint="eastAsia"/>
          <w:color w:val="000000"/>
        </w:rPr>
        <w:t>敷使用，</w:t>
      </w:r>
      <w:proofErr w:type="gramStart"/>
      <w:r>
        <w:rPr>
          <w:rFonts w:eastAsia="標楷體" w:hint="eastAsia"/>
          <w:color w:val="000000"/>
        </w:rPr>
        <w:t>請另紙書寫</w:t>
      </w:r>
      <w:proofErr w:type="gramEnd"/>
      <w:r>
        <w:rPr>
          <w:rFonts w:eastAsia="標楷體" w:hint="eastAsia"/>
          <w:color w:val="000000"/>
        </w:rPr>
        <w:t>並裝訂於申請書後。</w:t>
      </w:r>
    </w:p>
    <w:sectPr w:rsidR="00D20A1E" w:rsidRPr="00BB63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1F"/>
    <w:rsid w:val="00BB631F"/>
    <w:rsid w:val="00D20A1E"/>
    <w:rsid w:val="00FD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CDAB"/>
  <w15:chartTrackingRefBased/>
  <w15:docId w15:val="{9A325D08-E4B8-45EE-AFF9-26BF3C88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BB631F"/>
    <w:pPr>
      <w:spacing w:before="100" w:line="480" w:lineRule="exact"/>
      <w:ind w:left="540" w:firstLine="560"/>
      <w:jc w:val="both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semiHidden/>
    <w:rsid w:val="00BB631F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1341</Characters>
  <Application>Microsoft Office Word</Application>
  <DocSecurity>0</DocSecurity>
  <Lines>11</Lines>
  <Paragraphs>3</Paragraphs>
  <ScaleCrop>false</ScaleCrop>
  <Company>MOJ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李信穎</dc:creator>
  <cp:keywords/>
  <dc:description/>
  <cp:lastModifiedBy>李信穎</cp:lastModifiedBy>
  <cp:revision>2</cp:revision>
  <dcterms:created xsi:type="dcterms:W3CDTF">2018-08-24T04:07:00Z</dcterms:created>
  <dcterms:modified xsi:type="dcterms:W3CDTF">2018-08-24T04:21:00Z</dcterms:modified>
</cp:coreProperties>
</file>